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A2794" w:rsidRPr="001A2794" w:rsidRDefault="001A2794" w:rsidP="001A2794">
      <w:pPr>
        <w:spacing w:line="240" w:lineRule="auto"/>
        <w:contextualSpacing/>
        <w:jc w:val="center"/>
        <w:rPr>
          <w:b/>
          <w:sz w:val="24"/>
          <w:szCs w:val="24"/>
        </w:rPr>
      </w:pPr>
      <w:r w:rsidRPr="001A2794">
        <w:rPr>
          <w:b/>
          <w:sz w:val="24"/>
          <w:szCs w:val="24"/>
        </w:rPr>
        <w:t>TRINITY COUNTY SPECIAL EDUCATION LOCAL PLAN AREA (SELPA)</w:t>
      </w:r>
    </w:p>
    <w:p w:rsidR="001A2794" w:rsidRPr="001A2794" w:rsidRDefault="001A2794" w:rsidP="001A2794">
      <w:pPr>
        <w:spacing w:line="240" w:lineRule="auto"/>
        <w:contextualSpacing/>
        <w:jc w:val="center"/>
        <w:rPr>
          <w:b/>
          <w:sz w:val="24"/>
          <w:szCs w:val="24"/>
        </w:rPr>
      </w:pPr>
      <w:r w:rsidRPr="001A2794">
        <w:rPr>
          <w:b/>
          <w:sz w:val="24"/>
          <w:szCs w:val="24"/>
        </w:rPr>
        <w:t>DETERMINATION OF NEED FOR ESY SERVICES WORKSHEET</w:t>
      </w:r>
    </w:p>
    <w:p w:rsidR="00F876BA" w:rsidRDefault="001A2794" w:rsidP="001A2794">
      <w:pPr>
        <w:spacing w:line="240" w:lineRule="auto"/>
        <w:contextualSpacing/>
        <w:jc w:val="center"/>
        <w:rPr>
          <w:i/>
          <w:sz w:val="16"/>
          <w:szCs w:val="16"/>
        </w:rPr>
      </w:pPr>
      <w:r w:rsidRPr="001A2794">
        <w:rPr>
          <w:i/>
          <w:sz w:val="16"/>
          <w:szCs w:val="16"/>
        </w:rPr>
        <w:t>The use and distribution of this form is limited to employees of public school agencies within the Trinity County Special Education Local Plan Area (SELPA )</w:t>
      </w:r>
    </w:p>
    <w:p w:rsidR="001A2794" w:rsidRDefault="001A2794" w:rsidP="001A2794">
      <w:pPr>
        <w:spacing w:line="240" w:lineRule="auto"/>
        <w:contextualSpacing/>
        <w:jc w:val="center"/>
        <w:rPr>
          <w:i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18"/>
        <w:gridCol w:w="2970"/>
        <w:gridCol w:w="900"/>
        <w:gridCol w:w="1800"/>
        <w:gridCol w:w="990"/>
        <w:gridCol w:w="2160"/>
      </w:tblGrid>
      <w:tr w:rsidR="00EA68C9" w:rsidTr="00E177DE"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EA68C9" w:rsidRPr="002A69B6" w:rsidRDefault="00EA68C9" w:rsidP="00EA68C9">
            <w:pPr>
              <w:contextualSpacing/>
              <w:rPr>
                <w:b/>
                <w:sz w:val="20"/>
                <w:szCs w:val="20"/>
              </w:rPr>
            </w:pPr>
            <w:r w:rsidRPr="002A69B6">
              <w:rPr>
                <w:b/>
                <w:sz w:val="20"/>
                <w:szCs w:val="20"/>
              </w:rPr>
              <w:t xml:space="preserve">STUDENT NAME: 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:rsidR="00EA68C9" w:rsidRPr="002A69B6" w:rsidRDefault="00EA68C9" w:rsidP="001A2794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EA68C9" w:rsidRPr="002A69B6" w:rsidRDefault="00EA68C9" w:rsidP="001A2794">
            <w:pPr>
              <w:contextualSpacing/>
              <w:rPr>
                <w:b/>
                <w:sz w:val="20"/>
                <w:szCs w:val="20"/>
              </w:rPr>
            </w:pPr>
            <w:r w:rsidRPr="002A69B6">
              <w:rPr>
                <w:b/>
                <w:sz w:val="20"/>
                <w:szCs w:val="20"/>
              </w:rPr>
              <w:t>D.O.B. :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EA68C9" w:rsidRPr="002A69B6" w:rsidRDefault="00EA68C9" w:rsidP="001A2794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EA68C9" w:rsidRPr="002A69B6" w:rsidRDefault="00EA68C9" w:rsidP="001A2794">
            <w:pPr>
              <w:contextualSpacing/>
              <w:rPr>
                <w:b/>
                <w:sz w:val="20"/>
                <w:szCs w:val="20"/>
              </w:rPr>
            </w:pPr>
            <w:r w:rsidRPr="002A69B6">
              <w:rPr>
                <w:b/>
                <w:sz w:val="20"/>
                <w:szCs w:val="20"/>
              </w:rPr>
              <w:t xml:space="preserve">GRADE: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EA68C9" w:rsidRPr="002A69B6" w:rsidRDefault="00EA68C9" w:rsidP="001A2794">
            <w:pPr>
              <w:contextualSpacing/>
              <w:rPr>
                <w:b/>
                <w:sz w:val="20"/>
                <w:szCs w:val="20"/>
              </w:rPr>
            </w:pPr>
          </w:p>
        </w:tc>
      </w:tr>
      <w:tr w:rsidR="00EA68C9" w:rsidTr="00E177DE"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EA68C9" w:rsidRPr="002A69B6" w:rsidRDefault="00EA68C9" w:rsidP="001A2794">
            <w:pPr>
              <w:contextualSpacing/>
              <w:rPr>
                <w:b/>
                <w:sz w:val="20"/>
                <w:szCs w:val="20"/>
              </w:rPr>
            </w:pPr>
            <w:r w:rsidRPr="002A69B6">
              <w:rPr>
                <w:b/>
                <w:sz w:val="20"/>
                <w:szCs w:val="20"/>
              </w:rPr>
              <w:t xml:space="preserve">SCHOOL 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:rsidR="00EA68C9" w:rsidRPr="002A69B6" w:rsidRDefault="00EA68C9" w:rsidP="001A2794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68C9" w:rsidRPr="002A69B6" w:rsidRDefault="00EA68C9" w:rsidP="001A2794">
            <w:pPr>
              <w:contextualSpacing/>
              <w:rPr>
                <w:b/>
                <w:sz w:val="20"/>
                <w:szCs w:val="20"/>
              </w:rPr>
            </w:pPr>
            <w:r w:rsidRPr="002A69B6">
              <w:rPr>
                <w:b/>
                <w:sz w:val="20"/>
                <w:szCs w:val="20"/>
              </w:rPr>
              <w:t>DISTRICT</w:t>
            </w:r>
          </w:p>
        </w:tc>
        <w:tc>
          <w:tcPr>
            <w:tcW w:w="3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68C9" w:rsidRPr="002A69B6" w:rsidRDefault="00EA68C9" w:rsidP="001A2794">
            <w:pPr>
              <w:contextualSpacing/>
              <w:rPr>
                <w:b/>
                <w:sz w:val="20"/>
                <w:szCs w:val="20"/>
              </w:rPr>
            </w:pPr>
          </w:p>
        </w:tc>
      </w:tr>
      <w:tr w:rsidR="001A2794" w:rsidTr="00DC0212">
        <w:tc>
          <w:tcPr>
            <w:tcW w:w="47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2794" w:rsidRPr="002A69B6" w:rsidRDefault="00EA68C9" w:rsidP="001A2794">
            <w:pPr>
              <w:contextualSpacing/>
              <w:rPr>
                <w:b/>
                <w:sz w:val="20"/>
                <w:szCs w:val="20"/>
              </w:rPr>
            </w:pPr>
            <w:r w:rsidRPr="002A69B6">
              <w:rPr>
                <w:b/>
                <w:sz w:val="20"/>
                <w:szCs w:val="20"/>
              </w:rPr>
              <w:t>REGULAR SCHOOL YEAR SPECIAL EDUCATION SERVICES:</w:t>
            </w:r>
          </w:p>
        </w:tc>
        <w:tc>
          <w:tcPr>
            <w:tcW w:w="58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2794" w:rsidRPr="002A69B6" w:rsidRDefault="001A2794" w:rsidP="001A2794">
            <w:pPr>
              <w:contextualSpacing/>
              <w:rPr>
                <w:b/>
                <w:sz w:val="20"/>
                <w:szCs w:val="20"/>
              </w:rPr>
            </w:pPr>
          </w:p>
        </w:tc>
      </w:tr>
      <w:tr w:rsidR="00412AA7" w:rsidTr="00DC0212">
        <w:tc>
          <w:tcPr>
            <w:tcW w:w="10638" w:type="dxa"/>
            <w:gridSpan w:val="6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412AA7" w:rsidRPr="003B5B1B" w:rsidRDefault="002A69B6" w:rsidP="00412AA7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3B5B1B">
              <w:rPr>
                <w:b/>
                <w:sz w:val="24"/>
                <w:szCs w:val="24"/>
              </w:rPr>
              <w:t>MULTIPLE CRITERIA CONSIDERATONS IN ALL AREAS OF NEED</w:t>
            </w:r>
          </w:p>
        </w:tc>
      </w:tr>
      <w:tr w:rsidR="00412AA7" w:rsidTr="00E177DE">
        <w:tc>
          <w:tcPr>
            <w:tcW w:w="10638" w:type="dxa"/>
            <w:gridSpan w:val="6"/>
          </w:tcPr>
          <w:p w:rsidR="00412AA7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  <w:r w:rsidRPr="003B5B1B">
              <w:rPr>
                <w:b/>
                <w:sz w:val="24"/>
                <w:szCs w:val="24"/>
              </w:rPr>
              <w:t>Teacher Observations:</w:t>
            </w:r>
          </w:p>
          <w:p w:rsidR="002A69B6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</w:p>
          <w:p w:rsidR="002A69B6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</w:p>
          <w:p w:rsidR="002A69B6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412AA7" w:rsidTr="00E177DE">
        <w:tc>
          <w:tcPr>
            <w:tcW w:w="10638" w:type="dxa"/>
            <w:gridSpan w:val="6"/>
          </w:tcPr>
          <w:p w:rsidR="00412AA7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  <w:r w:rsidRPr="003B5B1B">
              <w:rPr>
                <w:b/>
                <w:sz w:val="24"/>
                <w:szCs w:val="24"/>
              </w:rPr>
              <w:t>Running Records:</w:t>
            </w:r>
          </w:p>
          <w:p w:rsidR="002A69B6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</w:p>
          <w:p w:rsidR="002A69B6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</w:p>
          <w:p w:rsidR="002A69B6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412AA7" w:rsidTr="00E177DE">
        <w:tc>
          <w:tcPr>
            <w:tcW w:w="10638" w:type="dxa"/>
            <w:gridSpan w:val="6"/>
          </w:tcPr>
          <w:p w:rsidR="00412AA7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  <w:r w:rsidRPr="003B5B1B">
              <w:rPr>
                <w:b/>
                <w:sz w:val="24"/>
                <w:szCs w:val="24"/>
              </w:rPr>
              <w:t>Benchmark Measures:</w:t>
            </w:r>
          </w:p>
          <w:p w:rsidR="002A69B6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</w:p>
          <w:p w:rsidR="002A69B6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</w:p>
          <w:p w:rsidR="002A69B6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412AA7" w:rsidTr="00E177DE">
        <w:tc>
          <w:tcPr>
            <w:tcW w:w="10638" w:type="dxa"/>
            <w:gridSpan w:val="6"/>
          </w:tcPr>
          <w:p w:rsidR="00412AA7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  <w:r w:rsidRPr="003B5B1B">
              <w:rPr>
                <w:b/>
                <w:sz w:val="24"/>
                <w:szCs w:val="24"/>
              </w:rPr>
              <w:t>Progress Towards Goals/Objectives:</w:t>
            </w:r>
          </w:p>
          <w:p w:rsidR="002A69B6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</w:p>
          <w:p w:rsidR="002A69B6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</w:p>
          <w:p w:rsidR="002A69B6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412AA7" w:rsidTr="00E177DE">
        <w:tc>
          <w:tcPr>
            <w:tcW w:w="10638" w:type="dxa"/>
            <w:gridSpan w:val="6"/>
          </w:tcPr>
          <w:p w:rsidR="00412AA7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  <w:r w:rsidRPr="003B5B1B">
              <w:rPr>
                <w:b/>
                <w:sz w:val="24"/>
                <w:szCs w:val="24"/>
              </w:rPr>
              <w:t>Evidence of Regression Following Break:</w:t>
            </w:r>
          </w:p>
          <w:p w:rsidR="002A69B6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</w:p>
          <w:p w:rsidR="002A69B6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</w:p>
          <w:p w:rsidR="002A69B6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412AA7" w:rsidTr="00E177DE">
        <w:tc>
          <w:tcPr>
            <w:tcW w:w="10638" w:type="dxa"/>
            <w:gridSpan w:val="6"/>
          </w:tcPr>
          <w:p w:rsidR="00412AA7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  <w:r w:rsidRPr="003B5B1B">
              <w:rPr>
                <w:b/>
                <w:sz w:val="24"/>
                <w:szCs w:val="24"/>
              </w:rPr>
              <w:t>Evidence of Recouping Information Following Break:</w:t>
            </w:r>
          </w:p>
          <w:p w:rsidR="002A69B6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</w:p>
          <w:p w:rsidR="002A69B6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</w:p>
          <w:p w:rsidR="002A69B6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412AA7" w:rsidTr="00E177DE">
        <w:tc>
          <w:tcPr>
            <w:tcW w:w="10638" w:type="dxa"/>
            <w:gridSpan w:val="6"/>
          </w:tcPr>
          <w:p w:rsidR="00412AA7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  <w:r w:rsidRPr="003B5B1B">
              <w:rPr>
                <w:b/>
                <w:sz w:val="24"/>
                <w:szCs w:val="24"/>
              </w:rPr>
              <w:t>Consideration of other Options Available:</w:t>
            </w:r>
          </w:p>
          <w:p w:rsidR="002A69B6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</w:p>
          <w:p w:rsidR="002A69B6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</w:p>
          <w:p w:rsidR="002A69B6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</w:p>
        </w:tc>
      </w:tr>
      <w:tr w:rsidR="00412AA7" w:rsidTr="00E177DE">
        <w:tc>
          <w:tcPr>
            <w:tcW w:w="10638" w:type="dxa"/>
            <w:gridSpan w:val="6"/>
          </w:tcPr>
          <w:p w:rsidR="00412AA7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  <w:r w:rsidRPr="003B5B1B">
              <w:rPr>
                <w:b/>
                <w:sz w:val="24"/>
                <w:szCs w:val="24"/>
              </w:rPr>
              <w:t>Other Factors:</w:t>
            </w:r>
          </w:p>
          <w:p w:rsidR="002A69B6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</w:p>
          <w:p w:rsidR="002A69B6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</w:p>
          <w:p w:rsidR="002A69B6" w:rsidRPr="003B5B1B" w:rsidRDefault="002A69B6" w:rsidP="001A2794">
            <w:pPr>
              <w:contextualSpacing/>
              <w:rPr>
                <w:b/>
                <w:sz w:val="24"/>
                <w:szCs w:val="24"/>
              </w:rPr>
            </w:pPr>
          </w:p>
        </w:tc>
      </w:tr>
    </w:tbl>
    <w:p w:rsidR="002A69B6" w:rsidRDefault="002A69B6" w:rsidP="001A2794">
      <w:pPr>
        <w:spacing w:line="240" w:lineRule="auto"/>
        <w:contextualSpacing/>
      </w:pPr>
    </w:p>
    <w:p w:rsidR="002A69B6" w:rsidRPr="001A2794" w:rsidRDefault="002A69B6" w:rsidP="002A69B6">
      <w:pPr>
        <w:spacing w:line="240" w:lineRule="auto"/>
        <w:contextualSpacing/>
        <w:jc w:val="center"/>
        <w:rPr>
          <w:b/>
          <w:sz w:val="24"/>
          <w:szCs w:val="24"/>
        </w:rPr>
      </w:pPr>
      <w:r w:rsidRPr="001A2794">
        <w:rPr>
          <w:b/>
          <w:sz w:val="24"/>
          <w:szCs w:val="24"/>
        </w:rPr>
        <w:lastRenderedPageBreak/>
        <w:t>TRINITY COUNTY SPECIAL EDUCATION LOCAL PLAN AREA (SELPA)</w:t>
      </w:r>
    </w:p>
    <w:p w:rsidR="002A69B6" w:rsidRPr="001A2794" w:rsidRDefault="002A69B6" w:rsidP="002A69B6">
      <w:pPr>
        <w:spacing w:line="240" w:lineRule="auto"/>
        <w:contextualSpacing/>
        <w:jc w:val="center"/>
        <w:rPr>
          <w:b/>
          <w:sz w:val="24"/>
          <w:szCs w:val="24"/>
        </w:rPr>
      </w:pPr>
      <w:r w:rsidRPr="001A2794">
        <w:rPr>
          <w:b/>
          <w:sz w:val="24"/>
          <w:szCs w:val="24"/>
        </w:rPr>
        <w:t>DETERMINATION OF NEED FOR ESY SERVICES WORKSHEET</w:t>
      </w:r>
    </w:p>
    <w:p w:rsidR="002A69B6" w:rsidRDefault="002A69B6" w:rsidP="002A69B6">
      <w:pPr>
        <w:spacing w:line="240" w:lineRule="auto"/>
        <w:contextualSpacing/>
        <w:rPr>
          <w:i/>
          <w:sz w:val="16"/>
          <w:szCs w:val="16"/>
        </w:rPr>
      </w:pPr>
      <w:r w:rsidRPr="001A2794">
        <w:rPr>
          <w:i/>
          <w:sz w:val="16"/>
          <w:szCs w:val="16"/>
        </w:rPr>
        <w:t>The use and distribution of this form is limited to employees of public school agencies within the Trinity County Special Education Local Plan Area</w:t>
      </w:r>
    </w:p>
    <w:p w:rsidR="002A69B6" w:rsidRDefault="002A69B6" w:rsidP="002A69B6">
      <w:pPr>
        <w:spacing w:line="240" w:lineRule="auto"/>
        <w:contextualSpacing/>
        <w:rPr>
          <w:i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18"/>
        <w:gridCol w:w="2970"/>
        <w:gridCol w:w="900"/>
        <w:gridCol w:w="1800"/>
        <w:gridCol w:w="990"/>
      </w:tblGrid>
      <w:tr w:rsidR="004527D2" w:rsidRPr="002A69B6" w:rsidTr="006A081D"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4527D2" w:rsidRPr="002A69B6" w:rsidRDefault="004527D2" w:rsidP="006A081D">
            <w:pPr>
              <w:contextualSpacing/>
              <w:rPr>
                <w:b/>
                <w:sz w:val="20"/>
                <w:szCs w:val="20"/>
              </w:rPr>
            </w:pPr>
            <w:r w:rsidRPr="002A69B6">
              <w:rPr>
                <w:b/>
                <w:sz w:val="20"/>
                <w:szCs w:val="20"/>
              </w:rPr>
              <w:t xml:space="preserve">STUDENT NAME: 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:rsidR="004527D2" w:rsidRPr="002A69B6" w:rsidRDefault="004527D2" w:rsidP="006A081D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4527D2" w:rsidRPr="002A69B6" w:rsidRDefault="004527D2" w:rsidP="006A081D">
            <w:pPr>
              <w:contextualSpacing/>
              <w:rPr>
                <w:b/>
                <w:sz w:val="20"/>
                <w:szCs w:val="20"/>
              </w:rPr>
            </w:pPr>
            <w:r w:rsidRPr="002A69B6">
              <w:rPr>
                <w:b/>
                <w:sz w:val="20"/>
                <w:szCs w:val="20"/>
              </w:rPr>
              <w:t>D.O.B. :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4527D2" w:rsidRPr="002A69B6" w:rsidRDefault="004527D2" w:rsidP="006A081D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4527D2" w:rsidRPr="002A69B6" w:rsidRDefault="004527D2" w:rsidP="006A081D">
            <w:pPr>
              <w:contextualSpacing/>
              <w:rPr>
                <w:b/>
                <w:sz w:val="20"/>
                <w:szCs w:val="20"/>
              </w:rPr>
            </w:pPr>
            <w:r w:rsidRPr="002A69B6">
              <w:rPr>
                <w:b/>
                <w:sz w:val="20"/>
                <w:szCs w:val="20"/>
              </w:rPr>
              <w:t xml:space="preserve">GRADE: </w:t>
            </w:r>
          </w:p>
        </w:tc>
      </w:tr>
    </w:tbl>
    <w:p w:rsidR="002A69B6" w:rsidRDefault="002A69B6" w:rsidP="002A69B6">
      <w:pPr>
        <w:spacing w:line="240" w:lineRule="auto"/>
        <w:contextualSpacing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2"/>
        <w:gridCol w:w="540"/>
        <w:gridCol w:w="236"/>
        <w:gridCol w:w="5330"/>
        <w:gridCol w:w="900"/>
        <w:gridCol w:w="720"/>
        <w:gridCol w:w="540"/>
        <w:gridCol w:w="1800"/>
      </w:tblGrid>
      <w:tr w:rsidR="004527D2" w:rsidTr="00E177DE">
        <w:tc>
          <w:tcPr>
            <w:tcW w:w="10638" w:type="dxa"/>
            <w:gridSpan w:val="8"/>
            <w:shd w:val="clear" w:color="auto" w:fill="C6D9F1" w:themeFill="text2" w:themeFillTint="33"/>
          </w:tcPr>
          <w:p w:rsidR="004527D2" w:rsidRPr="003B5B1B" w:rsidRDefault="004527D2" w:rsidP="004527D2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3B5B1B">
              <w:rPr>
                <w:b/>
                <w:sz w:val="24"/>
                <w:szCs w:val="24"/>
              </w:rPr>
              <w:t>ESY CHECKLIST</w:t>
            </w:r>
          </w:p>
        </w:tc>
      </w:tr>
      <w:tr w:rsidR="004527D2" w:rsidTr="00E177DE">
        <w:tc>
          <w:tcPr>
            <w:tcW w:w="572" w:type="dxa"/>
          </w:tcPr>
          <w:p w:rsidR="004527D2" w:rsidRPr="003B5B1B" w:rsidRDefault="004527D2" w:rsidP="002A69B6">
            <w:pPr>
              <w:contextualSpacing/>
              <w:rPr>
                <w:b/>
                <w:sz w:val="24"/>
                <w:szCs w:val="24"/>
              </w:rPr>
            </w:pPr>
            <w:r w:rsidRPr="003B5B1B">
              <w:rPr>
                <w:b/>
                <w:sz w:val="24"/>
                <w:szCs w:val="24"/>
              </w:rPr>
              <w:t>YES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4527D2" w:rsidRPr="003B5B1B" w:rsidRDefault="004527D2" w:rsidP="004527D2">
            <w:pPr>
              <w:contextualSpacing/>
              <w:rPr>
                <w:b/>
                <w:sz w:val="24"/>
                <w:szCs w:val="24"/>
              </w:rPr>
            </w:pPr>
            <w:r w:rsidRPr="003B5B1B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527D2" w:rsidRDefault="004527D2" w:rsidP="002A69B6">
            <w:pPr>
              <w:contextualSpacing/>
            </w:pPr>
          </w:p>
        </w:tc>
        <w:tc>
          <w:tcPr>
            <w:tcW w:w="929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527D2" w:rsidRDefault="004527D2" w:rsidP="002A69B6">
            <w:pPr>
              <w:contextualSpacing/>
            </w:pPr>
          </w:p>
        </w:tc>
      </w:tr>
      <w:tr w:rsidR="004527D2" w:rsidTr="00E177DE">
        <w:tc>
          <w:tcPr>
            <w:tcW w:w="572" w:type="dxa"/>
          </w:tcPr>
          <w:p w:rsidR="004527D2" w:rsidRDefault="008D37DA" w:rsidP="002A69B6">
            <w:pPr>
              <w:contextualSpacing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="003B5B1B"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0"/>
          </w:p>
        </w:tc>
        <w:tc>
          <w:tcPr>
            <w:tcW w:w="540" w:type="dxa"/>
          </w:tcPr>
          <w:p w:rsidR="004527D2" w:rsidRDefault="008D37DA" w:rsidP="002A69B6">
            <w:pPr>
              <w:contextualSpacing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5B1B"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9526" w:type="dxa"/>
            <w:gridSpan w:val="6"/>
          </w:tcPr>
          <w:p w:rsidR="004527D2" w:rsidRPr="003B5B1B" w:rsidRDefault="004527D2" w:rsidP="002A69B6">
            <w:pPr>
              <w:contextualSpacing/>
              <w:rPr>
                <w:b/>
                <w:sz w:val="24"/>
                <w:szCs w:val="24"/>
                <w:u w:val="single"/>
              </w:rPr>
            </w:pPr>
            <w:r w:rsidRPr="003B5B1B">
              <w:rPr>
                <w:b/>
                <w:sz w:val="24"/>
                <w:szCs w:val="24"/>
                <w:u w:val="single"/>
              </w:rPr>
              <w:t xml:space="preserve">Nature and/or Severity of Disability </w:t>
            </w:r>
          </w:p>
          <w:p w:rsidR="004527D2" w:rsidRDefault="004527D2" w:rsidP="004B4374">
            <w:pPr>
              <w:contextualSpacing/>
              <w:rPr>
                <w:sz w:val="20"/>
                <w:szCs w:val="20"/>
              </w:rPr>
            </w:pPr>
            <w:r w:rsidRPr="004B4374">
              <w:rPr>
                <w:sz w:val="20"/>
                <w:szCs w:val="20"/>
              </w:rPr>
              <w:t>The student demonstrates a severe disability in one or more areas. Without ESY services, will the nature and/or severity of the student’s disability prohibit the student from receiving benefit from his/her educational</w:t>
            </w:r>
            <w:r w:rsidR="004B4374" w:rsidRPr="004B4374">
              <w:rPr>
                <w:sz w:val="20"/>
                <w:szCs w:val="20"/>
              </w:rPr>
              <w:t xml:space="preserve"> </w:t>
            </w:r>
            <w:r w:rsidRPr="004B4374">
              <w:rPr>
                <w:sz w:val="20"/>
                <w:szCs w:val="20"/>
              </w:rPr>
              <w:t>program during the subsequent return to school?</w:t>
            </w:r>
          </w:p>
          <w:p w:rsidR="004B4374" w:rsidRPr="004B4374" w:rsidRDefault="004B4374" w:rsidP="004B4374">
            <w:pPr>
              <w:contextualSpacing/>
              <w:rPr>
                <w:sz w:val="20"/>
                <w:szCs w:val="20"/>
              </w:rPr>
            </w:pPr>
          </w:p>
        </w:tc>
      </w:tr>
      <w:tr w:rsidR="004527D2" w:rsidTr="00E177DE">
        <w:tc>
          <w:tcPr>
            <w:tcW w:w="572" w:type="dxa"/>
          </w:tcPr>
          <w:p w:rsidR="004527D2" w:rsidRDefault="008D37DA" w:rsidP="002A69B6">
            <w:pPr>
              <w:contextualSpacing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5B1B"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540" w:type="dxa"/>
          </w:tcPr>
          <w:p w:rsidR="004527D2" w:rsidRDefault="008D37DA" w:rsidP="002A69B6">
            <w:pPr>
              <w:contextualSpacing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5B1B"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9526" w:type="dxa"/>
            <w:gridSpan w:val="6"/>
          </w:tcPr>
          <w:p w:rsidR="004527D2" w:rsidRPr="003B5B1B" w:rsidRDefault="004527D2" w:rsidP="002A69B6">
            <w:pPr>
              <w:contextualSpacing/>
              <w:rPr>
                <w:b/>
                <w:sz w:val="24"/>
                <w:szCs w:val="24"/>
                <w:u w:val="single"/>
              </w:rPr>
            </w:pPr>
            <w:r w:rsidRPr="003B5B1B">
              <w:rPr>
                <w:b/>
                <w:sz w:val="24"/>
                <w:szCs w:val="24"/>
                <w:u w:val="single"/>
              </w:rPr>
              <w:t xml:space="preserve">Regression and Recoupment </w:t>
            </w:r>
          </w:p>
          <w:p w:rsidR="004B4374" w:rsidRDefault="004B4374" w:rsidP="003B5B1B">
            <w:pPr>
              <w:contextualSpacing/>
              <w:rPr>
                <w:sz w:val="20"/>
                <w:szCs w:val="20"/>
              </w:rPr>
            </w:pPr>
            <w:r w:rsidRPr="003B5B1B">
              <w:rPr>
                <w:sz w:val="20"/>
                <w:szCs w:val="20"/>
              </w:rPr>
              <w:t>Is there documentation that without ESY services, the child is likely to lose critical life skills or fail to recover these skills within a reasonable time?</w:t>
            </w:r>
          </w:p>
          <w:p w:rsidR="003B5B1B" w:rsidRDefault="003B5B1B" w:rsidP="003B5B1B">
            <w:pPr>
              <w:contextualSpacing/>
            </w:pPr>
          </w:p>
        </w:tc>
      </w:tr>
      <w:tr w:rsidR="004527D2" w:rsidTr="00E177DE">
        <w:tc>
          <w:tcPr>
            <w:tcW w:w="572" w:type="dxa"/>
          </w:tcPr>
          <w:p w:rsidR="004527D2" w:rsidRDefault="008D37DA" w:rsidP="002A69B6">
            <w:pPr>
              <w:contextualSpacing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5B1B"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540" w:type="dxa"/>
          </w:tcPr>
          <w:p w:rsidR="004527D2" w:rsidRDefault="008D37DA" w:rsidP="002A69B6">
            <w:pPr>
              <w:contextualSpacing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5B1B"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9526" w:type="dxa"/>
            <w:gridSpan w:val="6"/>
          </w:tcPr>
          <w:p w:rsidR="004527D2" w:rsidRPr="003B5B1B" w:rsidRDefault="004527D2" w:rsidP="002A69B6">
            <w:pPr>
              <w:contextualSpacing/>
              <w:rPr>
                <w:b/>
                <w:sz w:val="24"/>
                <w:szCs w:val="24"/>
                <w:u w:val="single"/>
              </w:rPr>
            </w:pPr>
            <w:r w:rsidRPr="003B5B1B">
              <w:rPr>
                <w:b/>
                <w:sz w:val="24"/>
                <w:szCs w:val="24"/>
                <w:u w:val="single"/>
              </w:rPr>
              <w:t>Degree of Progress</w:t>
            </w:r>
          </w:p>
          <w:p w:rsidR="004B4374" w:rsidRDefault="004B4374" w:rsidP="004B4374">
            <w:pPr>
              <w:contextualSpacing/>
              <w:rPr>
                <w:sz w:val="20"/>
                <w:szCs w:val="20"/>
              </w:rPr>
            </w:pPr>
            <w:r w:rsidRPr="004B4374">
              <w:rPr>
                <w:sz w:val="20"/>
                <w:szCs w:val="20"/>
              </w:rPr>
              <w:t>Without ESY services, will the student’s progress toward IEP goals related to critical life skills be limited in the subsequent return to school?</w:t>
            </w:r>
          </w:p>
          <w:p w:rsidR="004B4374" w:rsidRPr="004B4374" w:rsidRDefault="004B4374" w:rsidP="004B4374">
            <w:pPr>
              <w:contextualSpacing/>
              <w:rPr>
                <w:sz w:val="20"/>
                <w:szCs w:val="20"/>
              </w:rPr>
            </w:pPr>
          </w:p>
        </w:tc>
      </w:tr>
      <w:tr w:rsidR="004527D2" w:rsidTr="00E177DE">
        <w:tc>
          <w:tcPr>
            <w:tcW w:w="572" w:type="dxa"/>
          </w:tcPr>
          <w:p w:rsidR="004527D2" w:rsidRDefault="008D37DA" w:rsidP="002A69B6">
            <w:pPr>
              <w:contextualSpacing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5B1B"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540" w:type="dxa"/>
          </w:tcPr>
          <w:p w:rsidR="004527D2" w:rsidRDefault="008D37DA" w:rsidP="002A69B6">
            <w:pPr>
              <w:contextualSpacing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5B1B"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9526" w:type="dxa"/>
            <w:gridSpan w:val="6"/>
          </w:tcPr>
          <w:p w:rsidR="004B4374" w:rsidRPr="003B5B1B" w:rsidRDefault="004527D2" w:rsidP="002A69B6">
            <w:pPr>
              <w:contextualSpacing/>
              <w:rPr>
                <w:b/>
                <w:sz w:val="24"/>
                <w:szCs w:val="24"/>
                <w:u w:val="single"/>
              </w:rPr>
            </w:pPr>
            <w:r w:rsidRPr="003B5B1B">
              <w:rPr>
                <w:b/>
                <w:sz w:val="24"/>
                <w:szCs w:val="24"/>
                <w:u w:val="single"/>
              </w:rPr>
              <w:t>Emerging Critical Life Skills/Breakthrough Opportunities</w:t>
            </w:r>
          </w:p>
          <w:p w:rsidR="004B4374" w:rsidRDefault="004B4374" w:rsidP="004B4374">
            <w:pPr>
              <w:contextualSpacing/>
              <w:rPr>
                <w:sz w:val="20"/>
                <w:szCs w:val="20"/>
              </w:rPr>
            </w:pPr>
            <w:r w:rsidRPr="004B4374">
              <w:rPr>
                <w:sz w:val="20"/>
                <w:szCs w:val="20"/>
              </w:rPr>
              <w:t>Without ESY services, will the lengthy school break cause significant problems for the student in learning a critical life/school skill?</w:t>
            </w:r>
          </w:p>
          <w:p w:rsidR="004527D2" w:rsidRDefault="004527D2" w:rsidP="004B4374">
            <w:pPr>
              <w:contextualSpacing/>
            </w:pPr>
            <w:r>
              <w:t xml:space="preserve"> </w:t>
            </w:r>
          </w:p>
        </w:tc>
      </w:tr>
      <w:tr w:rsidR="004527D2" w:rsidTr="00E177DE">
        <w:tc>
          <w:tcPr>
            <w:tcW w:w="572" w:type="dxa"/>
          </w:tcPr>
          <w:p w:rsidR="004527D2" w:rsidRDefault="008D37DA" w:rsidP="002A69B6">
            <w:pPr>
              <w:contextualSpacing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5B1B"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540" w:type="dxa"/>
          </w:tcPr>
          <w:p w:rsidR="004527D2" w:rsidRDefault="008D37DA" w:rsidP="002A69B6">
            <w:pPr>
              <w:contextualSpacing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5B1B"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9526" w:type="dxa"/>
            <w:gridSpan w:val="6"/>
          </w:tcPr>
          <w:p w:rsidR="004527D2" w:rsidRPr="003B5B1B" w:rsidRDefault="004527D2" w:rsidP="002A69B6">
            <w:pPr>
              <w:contextualSpacing/>
              <w:rPr>
                <w:b/>
                <w:sz w:val="24"/>
                <w:szCs w:val="24"/>
                <w:u w:val="single"/>
              </w:rPr>
            </w:pPr>
            <w:r w:rsidRPr="003B5B1B">
              <w:rPr>
                <w:b/>
                <w:sz w:val="24"/>
                <w:szCs w:val="24"/>
                <w:u w:val="single"/>
              </w:rPr>
              <w:t>Interfering Behavior</w:t>
            </w:r>
          </w:p>
          <w:p w:rsidR="004B4374" w:rsidRPr="004B4374" w:rsidRDefault="004B4374" w:rsidP="004B4374">
            <w:pPr>
              <w:contextualSpacing/>
              <w:rPr>
                <w:sz w:val="20"/>
                <w:szCs w:val="20"/>
              </w:rPr>
            </w:pPr>
            <w:r w:rsidRPr="004B4374">
              <w:rPr>
                <w:sz w:val="20"/>
                <w:szCs w:val="20"/>
              </w:rPr>
              <w:t>Without ESY services, will the interruption of programming which addresses interfering behaviors (i.e., stereotypic, ritualistic, aggressive or self injurious behavior) targeted by IEP goal(s) and/or Behavior Support or Intervention Plan be likely to prevent the student from receiving benefit from his/her educational program during the subsequent return to school?</w:t>
            </w:r>
          </w:p>
          <w:p w:rsidR="004B4374" w:rsidRDefault="004B4374" w:rsidP="004B4374">
            <w:pPr>
              <w:contextualSpacing/>
            </w:pPr>
          </w:p>
        </w:tc>
      </w:tr>
      <w:tr w:rsidR="004527D2" w:rsidTr="00E177DE">
        <w:tc>
          <w:tcPr>
            <w:tcW w:w="572" w:type="dxa"/>
          </w:tcPr>
          <w:p w:rsidR="004527D2" w:rsidRDefault="008D37DA" w:rsidP="002A69B6">
            <w:pPr>
              <w:contextualSpacing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5B1B"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540" w:type="dxa"/>
          </w:tcPr>
          <w:p w:rsidR="004527D2" w:rsidRDefault="008D37DA" w:rsidP="002A69B6">
            <w:pPr>
              <w:contextualSpacing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5B1B"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9526" w:type="dxa"/>
            <w:gridSpan w:val="6"/>
          </w:tcPr>
          <w:p w:rsidR="004527D2" w:rsidRPr="003B5B1B" w:rsidRDefault="004527D2" w:rsidP="002A69B6">
            <w:pPr>
              <w:contextualSpacing/>
              <w:rPr>
                <w:b/>
                <w:sz w:val="24"/>
                <w:szCs w:val="24"/>
                <w:u w:val="single"/>
              </w:rPr>
            </w:pPr>
            <w:r w:rsidRPr="003B5B1B">
              <w:rPr>
                <w:b/>
                <w:sz w:val="24"/>
                <w:szCs w:val="24"/>
                <w:u w:val="single"/>
              </w:rPr>
              <w:t>Special Circumstances</w:t>
            </w:r>
          </w:p>
          <w:p w:rsidR="004B4374" w:rsidRPr="004B4374" w:rsidRDefault="004B4374" w:rsidP="004B4374">
            <w:pPr>
              <w:contextualSpacing/>
              <w:rPr>
                <w:sz w:val="20"/>
                <w:szCs w:val="20"/>
              </w:rPr>
            </w:pPr>
            <w:r w:rsidRPr="004B4374">
              <w:rPr>
                <w:sz w:val="20"/>
                <w:szCs w:val="20"/>
              </w:rPr>
              <w:t>Without ESY services, are there any special circumstances that interfere with the student’s ability to benefit from his/her educational program during the subsequent return to school?</w:t>
            </w:r>
          </w:p>
          <w:p w:rsidR="004B4374" w:rsidRDefault="004B4374" w:rsidP="004B4374">
            <w:pPr>
              <w:contextualSpacing/>
              <w:rPr>
                <w:sz w:val="20"/>
                <w:szCs w:val="20"/>
              </w:rPr>
            </w:pPr>
          </w:p>
          <w:p w:rsidR="004B4374" w:rsidRDefault="004B4374" w:rsidP="004B4374">
            <w:pPr>
              <w:contextualSpacing/>
              <w:rPr>
                <w:sz w:val="20"/>
                <w:szCs w:val="20"/>
              </w:rPr>
            </w:pPr>
            <w:r w:rsidRPr="004B4374">
              <w:rPr>
                <w:sz w:val="20"/>
                <w:szCs w:val="20"/>
              </w:rPr>
              <w:t>If yes, explain:</w:t>
            </w:r>
          </w:p>
          <w:p w:rsidR="004527D2" w:rsidRDefault="004B4374" w:rsidP="004B4374">
            <w:pPr>
              <w:contextualSpacing/>
            </w:pPr>
            <w:r>
              <w:t xml:space="preserve">   </w:t>
            </w:r>
          </w:p>
        </w:tc>
      </w:tr>
      <w:tr w:rsidR="00E177DE" w:rsidTr="00E42B1B">
        <w:tc>
          <w:tcPr>
            <w:tcW w:w="10638" w:type="dxa"/>
            <w:gridSpan w:val="8"/>
            <w:shd w:val="clear" w:color="auto" w:fill="C6D9F1" w:themeFill="text2" w:themeFillTint="33"/>
          </w:tcPr>
          <w:p w:rsidR="00E177DE" w:rsidRPr="00E177DE" w:rsidRDefault="00E177DE" w:rsidP="00E177DE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E177DE">
              <w:rPr>
                <w:b/>
                <w:sz w:val="24"/>
                <w:szCs w:val="24"/>
              </w:rPr>
              <w:t xml:space="preserve">IEP TEAM DETERMINATION </w:t>
            </w:r>
          </w:p>
        </w:tc>
      </w:tr>
      <w:tr w:rsidR="00E177DE" w:rsidTr="00E42B1B">
        <w:tblPrEx>
          <w:tblBorders>
            <w:insideV w:val="none" w:sz="0" w:space="0" w:color="auto"/>
          </w:tblBorders>
        </w:tblPrEx>
        <w:tc>
          <w:tcPr>
            <w:tcW w:w="6678" w:type="dxa"/>
            <w:gridSpan w:val="4"/>
          </w:tcPr>
          <w:p w:rsidR="00E177DE" w:rsidRPr="00E177DE" w:rsidRDefault="00E177DE" w:rsidP="002A69B6">
            <w:pPr>
              <w:contextualSpacing/>
              <w:rPr>
                <w:b/>
                <w:sz w:val="24"/>
                <w:szCs w:val="24"/>
              </w:rPr>
            </w:pPr>
            <w:r w:rsidRPr="00E177DE">
              <w:rPr>
                <w:b/>
                <w:sz w:val="24"/>
                <w:szCs w:val="24"/>
              </w:rPr>
              <w:t>Did the IEP team answer YES to at least three of the above?</w:t>
            </w:r>
          </w:p>
        </w:tc>
        <w:tc>
          <w:tcPr>
            <w:tcW w:w="900" w:type="dxa"/>
          </w:tcPr>
          <w:p w:rsidR="00E177DE" w:rsidRPr="00E177DE" w:rsidRDefault="00E177DE" w:rsidP="002A69B6">
            <w:pPr>
              <w:contextualSpacing/>
              <w:rPr>
                <w:b/>
                <w:sz w:val="24"/>
                <w:szCs w:val="24"/>
              </w:rPr>
            </w:pPr>
            <w:r w:rsidRPr="00E177DE">
              <w:rPr>
                <w:b/>
                <w:sz w:val="24"/>
                <w:szCs w:val="24"/>
              </w:rPr>
              <w:t>YES</w:t>
            </w:r>
          </w:p>
        </w:tc>
        <w:tc>
          <w:tcPr>
            <w:tcW w:w="720" w:type="dxa"/>
          </w:tcPr>
          <w:p w:rsidR="00E177DE" w:rsidRPr="00E177DE" w:rsidRDefault="008D37DA" w:rsidP="002A69B6">
            <w:pPr>
              <w:contextualSpacing/>
              <w:rPr>
                <w:b/>
                <w:sz w:val="24"/>
                <w:szCs w:val="24"/>
              </w:rPr>
            </w:pPr>
            <w:r w:rsidRPr="00E177DE">
              <w:rPr>
                <w:b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77DE" w:rsidRPr="00E177DE">
              <w:rPr>
                <w:b/>
                <w:sz w:val="24"/>
                <w:szCs w:val="24"/>
              </w:rPr>
              <w:instrText xml:space="preserve"> FORMCHECKBOX </w:instrText>
            </w:r>
            <w:r w:rsidR="00000000">
              <w:rPr>
                <w:b/>
                <w:sz w:val="24"/>
                <w:szCs w:val="24"/>
              </w:rPr>
            </w:r>
            <w:r w:rsidR="00000000">
              <w:rPr>
                <w:b/>
                <w:sz w:val="24"/>
                <w:szCs w:val="24"/>
              </w:rPr>
              <w:fldChar w:fldCharType="separate"/>
            </w:r>
            <w:r w:rsidRPr="00E177DE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540" w:type="dxa"/>
          </w:tcPr>
          <w:p w:rsidR="00E177DE" w:rsidRPr="00E177DE" w:rsidRDefault="00E177DE" w:rsidP="002A69B6">
            <w:pPr>
              <w:contextualSpacing/>
              <w:rPr>
                <w:b/>
                <w:sz w:val="24"/>
                <w:szCs w:val="24"/>
              </w:rPr>
            </w:pPr>
            <w:r w:rsidRPr="00E177DE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1800" w:type="dxa"/>
          </w:tcPr>
          <w:p w:rsidR="00E177DE" w:rsidRDefault="008D37DA" w:rsidP="002A69B6">
            <w:pPr>
              <w:contextualSpacing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77DE"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E42B1B" w:rsidTr="00E42B1B">
        <w:tc>
          <w:tcPr>
            <w:tcW w:w="10638" w:type="dxa"/>
            <w:gridSpan w:val="8"/>
          </w:tcPr>
          <w:p w:rsidR="00E42B1B" w:rsidRDefault="00E42B1B" w:rsidP="00E42B1B">
            <w:pPr>
              <w:contextualSpacing/>
            </w:pPr>
          </w:p>
          <w:p w:rsidR="00E42B1B" w:rsidRDefault="00E42B1B" w:rsidP="00E42B1B">
            <w:pPr>
              <w:contextualSpacing/>
            </w:pPr>
            <w:r>
              <w:t>If Yes, ESY services(s) is/are required to provide this student with a free appropriate public education (FAPE). If it was determined that the student needs ESY services, complete the ESY services section of the IEP to provide a clear offer of FAPE and services to be provided during ESY.</w:t>
            </w:r>
          </w:p>
          <w:p w:rsidR="00E42B1B" w:rsidRDefault="00E42B1B" w:rsidP="00E42B1B">
            <w:pPr>
              <w:contextualSpacing/>
            </w:pPr>
          </w:p>
          <w:p w:rsidR="00E42B1B" w:rsidRDefault="00E42B1B" w:rsidP="00E42B1B">
            <w:pPr>
              <w:contextualSpacing/>
            </w:pPr>
            <w:r>
              <w:t>Attach this Determination of Need for ESY Services Worksheet to the student’s IEP.</w:t>
            </w:r>
          </w:p>
        </w:tc>
      </w:tr>
    </w:tbl>
    <w:p w:rsidR="00E42B1B" w:rsidRDefault="00E42B1B" w:rsidP="002A69B6">
      <w:pPr>
        <w:spacing w:line="240" w:lineRule="auto"/>
        <w:contextualSpacing/>
      </w:pPr>
    </w:p>
    <w:p w:rsidR="00E42B1B" w:rsidRDefault="00E42B1B" w:rsidP="002A69B6">
      <w:pPr>
        <w:spacing w:line="240" w:lineRule="auto"/>
        <w:contextualSpacing/>
      </w:pPr>
    </w:p>
    <w:p w:rsidR="00E42B1B" w:rsidRDefault="00E42B1B" w:rsidP="002A69B6">
      <w:pPr>
        <w:spacing w:line="240" w:lineRule="auto"/>
        <w:contextualSpacing/>
      </w:pPr>
    </w:p>
    <w:p w:rsidR="00FD2DA1" w:rsidRDefault="00FD2DA1" w:rsidP="002A69B6">
      <w:pPr>
        <w:spacing w:line="240" w:lineRule="auto"/>
        <w:contextualSpacing/>
      </w:pPr>
    </w:p>
    <w:p w:rsidR="00FD2DA1" w:rsidRPr="001A2794" w:rsidRDefault="00FD2DA1" w:rsidP="00FD2DA1">
      <w:pPr>
        <w:pBdr>
          <w:top w:val="single" w:sz="4" w:space="1" w:color="auto"/>
        </w:pBdr>
        <w:spacing w:line="240" w:lineRule="auto"/>
        <w:contextualSpacing/>
      </w:pPr>
      <w:r>
        <w:t>NAMEE OF PERSON COMPLETING FORM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sectPr w:rsidR="00FD2DA1" w:rsidRPr="001A2794" w:rsidSect="00DC00E5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C7B0D" w:rsidRDefault="005C7B0D" w:rsidP="001A2794">
      <w:pPr>
        <w:spacing w:after="0" w:line="240" w:lineRule="auto"/>
      </w:pPr>
      <w:r>
        <w:separator/>
      </w:r>
    </w:p>
  </w:endnote>
  <w:endnote w:type="continuationSeparator" w:id="0">
    <w:p w:rsidR="005C7B0D" w:rsidRDefault="005C7B0D" w:rsidP="001A2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rla">
    <w:panose1 w:val="020B0604020202020204"/>
    <w:charset w:val="4D"/>
    <w:family w:val="auto"/>
    <w:pitch w:val="variable"/>
    <w:sig w:usb0="A00000EF" w:usb1="4000205B" w:usb2="00000000" w:usb3="00000000" w:csb0="00000093" w:csb1="00000000"/>
  </w:font>
  <w:font w:name="Noto Serif">
    <w:panose1 w:val="02020502060505020204"/>
    <w:charset w:val="00"/>
    <w:family w:val="roman"/>
    <w:pitch w:val="variable"/>
    <w:sig w:usb0="E00002FF" w:usb1="500078FF" w:usb2="00000029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C7B0D" w:rsidRDefault="005C7B0D" w:rsidP="001A2794">
      <w:pPr>
        <w:spacing w:after="0" w:line="240" w:lineRule="auto"/>
      </w:pPr>
      <w:r>
        <w:separator/>
      </w:r>
    </w:p>
  </w:footnote>
  <w:footnote w:type="continuationSeparator" w:id="0">
    <w:p w:rsidR="005C7B0D" w:rsidRDefault="005C7B0D" w:rsidP="001A2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0395305"/>
      <w:docPartObj>
        <w:docPartGallery w:val="Page Numbers (Top of Page)"/>
        <w:docPartUnique/>
      </w:docPartObj>
    </w:sdtPr>
    <w:sdtContent>
      <w:p w:rsidR="00356378" w:rsidRDefault="00356378" w:rsidP="00356378">
        <w:pPr>
          <w:ind w:left="8640" w:firstLine="720"/>
        </w:pPr>
        <w:r>
          <w:t xml:space="preserve">Page </w:t>
        </w:r>
        <w:r w:rsidR="00000000">
          <w:fldChar w:fldCharType="begin"/>
        </w:r>
        <w:r w:rsidR="00000000">
          <w:instrText xml:space="preserve"> PAGE </w:instrText>
        </w:r>
        <w:r w:rsidR="00000000">
          <w:fldChar w:fldCharType="separate"/>
        </w:r>
        <w:r w:rsidR="00DC0212">
          <w:rPr>
            <w:noProof/>
          </w:rPr>
          <w:t>2</w:t>
        </w:r>
        <w:r w:rsidR="00000000">
          <w:rPr>
            <w:noProof/>
          </w:rPr>
          <w:fldChar w:fldCharType="end"/>
        </w:r>
        <w:r>
          <w:t xml:space="preserve"> of </w:t>
        </w:r>
        <w:fldSimple w:instr=" NUMPAGES  ">
          <w:r w:rsidR="00DC0212">
            <w:rPr>
              <w:noProof/>
            </w:rPr>
            <w:t>2</w:t>
          </w:r>
        </w:fldSimple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jc w:val="center"/>
      <w:tblCellMar>
        <w:top w:w="144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2060"/>
      <w:gridCol w:w="3600"/>
      <w:gridCol w:w="3775"/>
    </w:tblGrid>
    <w:tr w:rsidR="0002162C" w:rsidTr="00430F40">
      <w:trPr>
        <w:jc w:val="center"/>
      </w:trPr>
      <w:tc>
        <w:tcPr>
          <w:tcW w:w="1975" w:type="dxa"/>
          <w:vMerge w:val="restart"/>
          <w:tcBorders>
            <w:top w:val="nil"/>
            <w:left w:val="nil"/>
            <w:bottom w:val="nil"/>
            <w:right w:val="nil"/>
          </w:tcBorders>
        </w:tcPr>
        <w:p w:rsidR="0002162C" w:rsidRDefault="0002162C" w:rsidP="0002162C">
          <w:pPr>
            <w:pStyle w:val="Header"/>
          </w:pPr>
          <w:r>
            <w:rPr>
              <w:rFonts w:ascii="Karla" w:eastAsia="Calibri" w:hAnsi="Karla" w:cs="Calibri"/>
              <w:noProof/>
              <w:sz w:val="18"/>
            </w:rPr>
            <w:drawing>
              <wp:inline distT="0" distB="0" distL="0" distR="0" wp14:anchorId="5690A326" wp14:editId="05CFC68B">
                <wp:extent cx="1152971" cy="1162050"/>
                <wp:effectExtent l="0" t="0" r="9525" b="0"/>
                <wp:docPr id="1" name="Picture 1" descr="C:\Users\ndavid\AppData\Local\Microsoft\Windows\INetCache\Content.Word\Lantern Logo_Main_Final_High R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ndavid\AppData\Local\Microsoft\Windows\INetCache\Content.Word\Lantern Logo_Main_Final_High Re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7159" cy="1166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0" w:type="dxa"/>
          <w:tcBorders>
            <w:top w:val="nil"/>
            <w:left w:val="nil"/>
            <w:bottom w:val="single" w:sz="24" w:space="0" w:color="CC5400"/>
            <w:right w:val="nil"/>
          </w:tcBorders>
        </w:tcPr>
        <w:p w:rsidR="0002162C" w:rsidRDefault="0002162C" w:rsidP="0002162C">
          <w:pPr>
            <w:pStyle w:val="Header"/>
          </w:pPr>
          <w:r>
            <w:rPr>
              <w:rFonts w:ascii="Noto Serif" w:eastAsia="Noto Serif" w:hAnsi="Noto Serif" w:cs="Noto Serif"/>
              <w:b/>
              <w:color w:val="10483D"/>
              <w:sz w:val="32"/>
            </w:rPr>
            <w:t>Trinity County Office of Education</w:t>
          </w:r>
        </w:p>
      </w:tc>
      <w:tc>
        <w:tcPr>
          <w:tcW w:w="3775" w:type="dxa"/>
          <w:tcBorders>
            <w:top w:val="nil"/>
            <w:left w:val="nil"/>
            <w:bottom w:val="single" w:sz="24" w:space="0" w:color="CC5400"/>
            <w:right w:val="nil"/>
          </w:tcBorders>
          <w:vAlign w:val="center"/>
        </w:tcPr>
        <w:p w:rsidR="0002162C" w:rsidRPr="00EF1446" w:rsidRDefault="0002162C" w:rsidP="0002162C">
          <w:pPr>
            <w:tabs>
              <w:tab w:val="center" w:pos="3298"/>
              <w:tab w:val="right" w:pos="9360"/>
            </w:tabs>
            <w:jc w:val="right"/>
            <w:rPr>
              <w:rFonts w:ascii="Karla" w:hAnsi="Karla"/>
            </w:rPr>
          </w:pPr>
          <w:r>
            <w:rPr>
              <w:rFonts w:ascii="Karla" w:eastAsia="Calibri" w:hAnsi="Karla" w:cs="Calibri"/>
              <w:b/>
              <w:color w:val="10483D"/>
            </w:rPr>
            <w:t>Fabio Robles, Ed.D.</w:t>
          </w:r>
        </w:p>
        <w:p w:rsidR="0002162C" w:rsidRPr="00EF1446" w:rsidRDefault="0002162C" w:rsidP="0002162C">
          <w:pPr>
            <w:pStyle w:val="Header"/>
            <w:jc w:val="right"/>
            <w:rPr>
              <w:rFonts w:ascii="Karla" w:eastAsia="Calibri" w:hAnsi="Karla" w:cs="Calibri"/>
            </w:rPr>
          </w:pPr>
          <w:r w:rsidRPr="00EF1446">
            <w:rPr>
              <w:rFonts w:ascii="Karla" w:eastAsia="Calibri" w:hAnsi="Karla" w:cs="Calibri"/>
            </w:rPr>
            <w:t>Trinity County</w:t>
          </w:r>
        </w:p>
        <w:p w:rsidR="0002162C" w:rsidRDefault="0002162C" w:rsidP="0002162C">
          <w:pPr>
            <w:pStyle w:val="Header"/>
            <w:jc w:val="right"/>
          </w:pPr>
          <w:r w:rsidRPr="00EF1446">
            <w:rPr>
              <w:rFonts w:ascii="Karla" w:eastAsia="Calibri" w:hAnsi="Karla" w:cs="Calibri"/>
            </w:rPr>
            <w:t>Superintendent of Schools</w:t>
          </w:r>
        </w:p>
      </w:tc>
    </w:tr>
    <w:tr w:rsidR="0002162C" w:rsidTr="00430F40">
      <w:trPr>
        <w:jc w:val="center"/>
      </w:trPr>
      <w:tc>
        <w:tcPr>
          <w:tcW w:w="1975" w:type="dxa"/>
          <w:vMerge/>
          <w:tcBorders>
            <w:top w:val="nil"/>
            <w:left w:val="nil"/>
            <w:bottom w:val="nil"/>
            <w:right w:val="nil"/>
          </w:tcBorders>
        </w:tcPr>
        <w:p w:rsidR="0002162C" w:rsidRDefault="0002162C" w:rsidP="0002162C">
          <w:pPr>
            <w:pStyle w:val="Header"/>
          </w:pPr>
        </w:p>
      </w:tc>
      <w:tc>
        <w:tcPr>
          <w:tcW w:w="7375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02162C" w:rsidRDefault="0002162C" w:rsidP="0002162C">
          <w:pPr>
            <w:pStyle w:val="Header"/>
            <w:jc w:val="center"/>
            <w:rPr>
              <w:rFonts w:ascii="Calibri" w:eastAsia="Calibri" w:hAnsi="Calibri" w:cs="Calibri"/>
              <w:sz w:val="18"/>
            </w:rPr>
          </w:pPr>
          <w:r w:rsidRPr="00EF1446">
            <w:rPr>
              <w:rFonts w:ascii="Karla" w:eastAsia="Calibri" w:hAnsi="Karla" w:cs="Calibri"/>
              <w:sz w:val="18"/>
            </w:rPr>
            <w:t>P.O. Box 1256</w:t>
          </w:r>
          <w:r>
            <w:rPr>
              <w:rFonts w:ascii="Calibri" w:eastAsia="Calibri" w:hAnsi="Calibri" w:cs="Calibri"/>
              <w:sz w:val="18"/>
            </w:rPr>
            <w:t xml:space="preserve"> </w:t>
          </w:r>
          <w:r>
            <w:rPr>
              <w:rFonts w:ascii="Wingdings" w:eastAsia="Wingdings" w:hAnsi="Wingdings" w:cs="Wingdings"/>
              <w:color w:val="10483D"/>
              <w:sz w:val="18"/>
            </w:rPr>
            <w:t></w:t>
          </w:r>
          <w:r>
            <w:rPr>
              <w:rFonts w:ascii="Calibri" w:eastAsia="Calibri" w:hAnsi="Calibri" w:cs="Calibri"/>
              <w:sz w:val="18"/>
            </w:rPr>
            <w:t xml:space="preserve"> </w:t>
          </w:r>
          <w:r w:rsidRPr="00EF1446">
            <w:rPr>
              <w:rFonts w:ascii="Karla" w:eastAsia="Calibri" w:hAnsi="Karla" w:cs="Calibri"/>
              <w:sz w:val="18"/>
            </w:rPr>
            <w:t>201 Memorial Drive, Weaverville, CA 96093-1256</w:t>
          </w:r>
        </w:p>
        <w:p w:rsidR="0002162C" w:rsidRDefault="0002162C" w:rsidP="0002162C">
          <w:pPr>
            <w:pStyle w:val="Header"/>
            <w:jc w:val="center"/>
            <w:rPr>
              <w:rFonts w:ascii="Karla" w:eastAsia="Calibri" w:hAnsi="Karla" w:cs="Calibri"/>
              <w:sz w:val="18"/>
            </w:rPr>
          </w:pPr>
          <w:r w:rsidRPr="00EF1446">
            <w:rPr>
              <w:rFonts w:ascii="Karla" w:eastAsia="Calibri" w:hAnsi="Karla" w:cs="Calibri"/>
              <w:sz w:val="18"/>
            </w:rPr>
            <w:t>(530) 623-2861</w:t>
          </w:r>
          <w:r>
            <w:rPr>
              <w:rFonts w:ascii="Calibri" w:eastAsia="Calibri" w:hAnsi="Calibri" w:cs="Calibri"/>
              <w:sz w:val="18"/>
            </w:rPr>
            <w:t xml:space="preserve"> </w:t>
          </w:r>
          <w:r>
            <w:rPr>
              <w:rFonts w:ascii="Wingdings" w:eastAsia="Wingdings" w:hAnsi="Wingdings" w:cs="Wingdings"/>
              <w:color w:val="10483D"/>
              <w:sz w:val="18"/>
            </w:rPr>
            <w:t></w:t>
          </w:r>
          <w:r>
            <w:rPr>
              <w:rFonts w:ascii="Calibri" w:eastAsia="Calibri" w:hAnsi="Calibri" w:cs="Calibri"/>
              <w:sz w:val="18"/>
            </w:rPr>
            <w:t xml:space="preserve"> </w:t>
          </w:r>
          <w:r w:rsidRPr="00EF1446">
            <w:rPr>
              <w:rFonts w:ascii="Karla" w:eastAsia="Calibri" w:hAnsi="Karla" w:cs="Calibri"/>
              <w:sz w:val="18"/>
            </w:rPr>
            <w:t xml:space="preserve">FAX (530) 623-4489 </w:t>
          </w:r>
        </w:p>
        <w:p w:rsidR="0002162C" w:rsidRDefault="0002162C" w:rsidP="0002162C">
          <w:pPr>
            <w:pStyle w:val="Header"/>
            <w:jc w:val="center"/>
          </w:pPr>
          <w:r w:rsidRPr="00EF1446">
            <w:rPr>
              <w:rFonts w:ascii="Karla" w:eastAsia="Calibri" w:hAnsi="Karla" w:cs="Calibri"/>
              <w:sz w:val="18"/>
            </w:rPr>
            <w:t>https://www.tcoek12.org</w:t>
          </w:r>
        </w:p>
      </w:tc>
    </w:tr>
  </w:tbl>
  <w:p w:rsidR="00DC00E5" w:rsidRDefault="00DC00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687522"/>
    <w:multiLevelType w:val="hybridMultilevel"/>
    <w:tmpl w:val="9A3A35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25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2794"/>
    <w:rsid w:val="0002162C"/>
    <w:rsid w:val="001A2794"/>
    <w:rsid w:val="002A69B6"/>
    <w:rsid w:val="00356378"/>
    <w:rsid w:val="003B5B1B"/>
    <w:rsid w:val="00412AA7"/>
    <w:rsid w:val="004527D2"/>
    <w:rsid w:val="004B4374"/>
    <w:rsid w:val="005C7B0D"/>
    <w:rsid w:val="006B4C52"/>
    <w:rsid w:val="008D37DA"/>
    <w:rsid w:val="00C34936"/>
    <w:rsid w:val="00DC00E5"/>
    <w:rsid w:val="00DC0212"/>
    <w:rsid w:val="00E177DE"/>
    <w:rsid w:val="00E42B1B"/>
    <w:rsid w:val="00EA68C9"/>
    <w:rsid w:val="00F523F0"/>
    <w:rsid w:val="00F876BA"/>
    <w:rsid w:val="00FD2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D652E"/>
  <w15:docId w15:val="{62700ADA-5F6A-2541-9FB5-3D01BEDC4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6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27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794"/>
  </w:style>
  <w:style w:type="paragraph" w:styleId="Footer">
    <w:name w:val="footer"/>
    <w:basedOn w:val="Normal"/>
    <w:link w:val="FooterChar"/>
    <w:uiPriority w:val="99"/>
    <w:unhideWhenUsed/>
    <w:rsid w:val="001A27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794"/>
  </w:style>
  <w:style w:type="paragraph" w:styleId="BalloonText">
    <w:name w:val="Balloon Text"/>
    <w:basedOn w:val="Normal"/>
    <w:link w:val="BalloonTextChar"/>
    <w:uiPriority w:val="99"/>
    <w:semiHidden/>
    <w:unhideWhenUsed/>
    <w:rsid w:val="001A2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79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1A2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12AA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B5B1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Rebelo</dc:creator>
  <cp:lastModifiedBy>Anthony Rebelo</cp:lastModifiedBy>
  <cp:revision>11</cp:revision>
  <dcterms:created xsi:type="dcterms:W3CDTF">2013-09-16T18:25:00Z</dcterms:created>
  <dcterms:modified xsi:type="dcterms:W3CDTF">2023-06-21T16:05:00Z</dcterms:modified>
</cp:coreProperties>
</file>